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C97611">
        <w:rPr>
          <w:rFonts w:ascii="Arial" w:hAnsi="Arial" w:cs="Arial"/>
          <w:b/>
          <w:sz w:val="24"/>
        </w:rPr>
        <w:t xml:space="preserve"> – MARZO</w:t>
      </w:r>
      <w:r w:rsidR="00861E1F">
        <w:rPr>
          <w:rFonts w:ascii="Arial" w:hAnsi="Arial" w:cs="Arial"/>
          <w:b/>
          <w:sz w:val="24"/>
        </w:rPr>
        <w:t xml:space="preserve"> </w:t>
      </w:r>
      <w:r w:rsidR="00162B1C">
        <w:rPr>
          <w:rFonts w:ascii="Arial" w:hAnsi="Arial" w:cs="Arial"/>
          <w:b/>
          <w:sz w:val="24"/>
        </w:rPr>
        <w:t>202</w:t>
      </w:r>
      <w:r w:rsidR="007C523F">
        <w:rPr>
          <w:rFonts w:ascii="Arial" w:hAnsi="Arial" w:cs="Arial"/>
          <w:b/>
          <w:sz w:val="24"/>
        </w:rPr>
        <w:t>5</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 del</w:t>
      </w:r>
      <w:r w:rsidR="009A4C48">
        <w:rPr>
          <w:rFonts w:ascii="Arial" w:hAnsi="Arial" w:cs="Arial"/>
          <w:sz w:val="24"/>
        </w:rPr>
        <w:t xml:space="preserve"> mes de </w:t>
      </w:r>
      <w:r w:rsidR="00C97611">
        <w:rPr>
          <w:rFonts w:ascii="Arial" w:hAnsi="Arial" w:cs="Arial"/>
          <w:sz w:val="24"/>
        </w:rPr>
        <w:t>marzo</w:t>
      </w:r>
      <w:r w:rsidR="004F1A83" w:rsidRPr="00162B1C">
        <w:rPr>
          <w:rFonts w:ascii="Arial" w:hAnsi="Arial" w:cs="Arial"/>
          <w:sz w:val="24"/>
        </w:rPr>
        <w:t xml:space="preserve"> 202</w:t>
      </w:r>
      <w:r w:rsidR="007C523F">
        <w:rPr>
          <w:rFonts w:ascii="Arial" w:hAnsi="Arial" w:cs="Arial"/>
          <w:sz w:val="24"/>
        </w:rPr>
        <w:t>5</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A92B9F" w:rsidP="00C97611">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w:t>
            </w:r>
            <w:r w:rsidR="00C97611">
              <w:rPr>
                <w:rFonts w:ascii="Calibri" w:eastAsia="Times New Roman" w:hAnsi="Calibri" w:cs="Calibri"/>
                <w:color w:val="262626"/>
                <w:szCs w:val="24"/>
                <w:lang w:eastAsia="es-GT"/>
              </w:rPr>
              <w:t>131</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C97611" w:rsidP="00C97611">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618</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C97611" w:rsidP="00C82DE3">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1,749</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C97611" w:rsidP="00C913CD">
      <w:r>
        <w:rPr>
          <w:noProof/>
          <w:lang w:eastAsia="es-GT"/>
        </w:rPr>
        <w:drawing>
          <wp:anchor distT="0" distB="0" distL="114300" distR="114300" simplePos="0" relativeHeight="251700224" behindDoc="1" locked="0" layoutInCell="1" allowOverlap="1" wp14:anchorId="4DE1291B" wp14:editId="51F2DEBA">
            <wp:simplePos x="0" y="0"/>
            <wp:positionH relativeFrom="column">
              <wp:posOffset>1882775</wp:posOffset>
            </wp:positionH>
            <wp:positionV relativeFrom="paragraph">
              <wp:posOffset>189230</wp:posOffset>
            </wp:positionV>
            <wp:extent cx="2251710" cy="1241425"/>
            <wp:effectExtent l="0" t="0" r="15240" b="15875"/>
            <wp:wrapTight wrapText="bothSides">
              <wp:wrapPolygon edited="0">
                <wp:start x="0" y="0"/>
                <wp:lineTo x="0" y="21545"/>
                <wp:lineTo x="21563" y="21545"/>
                <wp:lineTo x="21563" y="0"/>
                <wp:lineTo x="0" y="0"/>
              </wp:wrapPolygon>
            </wp:wrapTight>
            <wp:docPr id="3" name="Gráfico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C2669E" w:rsidRDefault="00C2669E" w:rsidP="00C2669E">
      <w:pPr>
        <w:tabs>
          <w:tab w:val="left" w:pos="3767"/>
        </w:tabs>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C97611">
        <w:rPr>
          <w:rFonts w:ascii="Arial" w:hAnsi="Arial" w:cs="Arial"/>
          <w:sz w:val="24"/>
        </w:rPr>
        <w:t>5</w:t>
      </w:r>
      <w:r w:rsidR="000E3DF1" w:rsidRPr="000F0664">
        <w:rPr>
          <w:rFonts w:ascii="Arial" w:hAnsi="Arial" w:cs="Arial"/>
          <w:sz w:val="24"/>
        </w:rPr>
        <w:t>% de mujeres</w:t>
      </w:r>
      <w:r w:rsidR="00751514" w:rsidRPr="000F0664">
        <w:rPr>
          <w:rFonts w:ascii="Arial" w:hAnsi="Arial" w:cs="Arial"/>
          <w:sz w:val="24"/>
        </w:rPr>
        <w:t xml:space="preserve"> y </w:t>
      </w:r>
      <w:r w:rsidR="00C82DE3">
        <w:rPr>
          <w:rFonts w:ascii="Arial" w:hAnsi="Arial" w:cs="Arial"/>
          <w:sz w:val="24"/>
        </w:rPr>
        <w:t>3</w:t>
      </w:r>
      <w:r w:rsidR="00C97611">
        <w:rPr>
          <w:rFonts w:ascii="Arial" w:hAnsi="Arial" w:cs="Arial"/>
          <w:sz w:val="24"/>
        </w:rPr>
        <w:t>5</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8068D3" w:rsidRDefault="008068D3" w:rsidP="00C913CD"/>
    <w:p w:rsidR="003842E3" w:rsidRDefault="003842E3" w:rsidP="00C913CD"/>
    <w:p w:rsidR="00C2669E" w:rsidRDefault="00C2669E" w:rsidP="00C913CD">
      <w:pPr>
        <w:rPr>
          <w:noProof/>
          <w:lang w:eastAsia="es-GT"/>
        </w:rPr>
      </w:pPr>
    </w:p>
    <w:tbl>
      <w:tblPr>
        <w:tblpPr w:leftFromText="141" w:rightFromText="141" w:vertAnchor="text" w:horzAnchor="margin" w:tblpXSpec="center" w:tblpY="-113"/>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97611" w:rsidRPr="00C97611" w:rsidTr="00C97611">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i/>
                <w:iCs/>
                <w:color w:val="000000"/>
                <w:lang w:eastAsia="es-GT"/>
              </w:rPr>
            </w:pPr>
            <w:r w:rsidRPr="00C97611">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1131</w:t>
            </w:r>
          </w:p>
        </w:tc>
        <w:tc>
          <w:tcPr>
            <w:tcW w:w="648"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r>
      <w:tr w:rsidR="00C97611" w:rsidRPr="00C97611" w:rsidTr="00C97611">
        <w:trPr>
          <w:trHeight w:val="300"/>
        </w:trPr>
        <w:tc>
          <w:tcPr>
            <w:tcW w:w="142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r>
      <w:tr w:rsidR="00C97611" w:rsidRPr="00C97611" w:rsidTr="00C97611">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Afrodescen</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9</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165</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47</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653</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13</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233</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8</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69</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1059</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0</w:t>
            </w:r>
          </w:p>
        </w:tc>
      </w:tr>
    </w:tbl>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Pr>
        <w:rPr>
          <w:noProof/>
          <w:lang w:eastAsia="es-GT"/>
        </w:rPr>
      </w:pPr>
    </w:p>
    <w:p w:rsidR="003842E3" w:rsidRDefault="003842E3" w:rsidP="00C913CD"/>
    <w:p w:rsidR="00C2669E" w:rsidRDefault="00C97611" w:rsidP="00C913CD">
      <w:r>
        <w:rPr>
          <w:noProof/>
          <w:lang w:eastAsia="es-GT"/>
        </w:rPr>
        <w:drawing>
          <wp:anchor distT="0" distB="0" distL="114300" distR="114300" simplePos="0" relativeHeight="251701248" behindDoc="1" locked="0" layoutInCell="1" allowOverlap="1">
            <wp:simplePos x="0" y="0"/>
            <wp:positionH relativeFrom="column">
              <wp:posOffset>327025</wp:posOffset>
            </wp:positionH>
            <wp:positionV relativeFrom="paragraph">
              <wp:posOffset>76200</wp:posOffset>
            </wp:positionV>
            <wp:extent cx="5281295" cy="2797175"/>
            <wp:effectExtent l="0" t="0" r="14605" b="22225"/>
            <wp:wrapTight wrapText="bothSides">
              <wp:wrapPolygon edited="0">
                <wp:start x="0" y="0"/>
                <wp:lineTo x="0" y="21625"/>
                <wp:lineTo x="21582" y="21625"/>
                <wp:lineTo x="2158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A92B9F" w:rsidRDefault="00A92B9F" w:rsidP="00C913CD"/>
    <w:p w:rsidR="00A92B9F" w:rsidRDefault="00A92B9F" w:rsidP="00C913CD"/>
    <w:p w:rsidR="00A92B9F" w:rsidRDefault="00A92B9F" w:rsidP="00C913CD"/>
    <w:p w:rsidR="00C2669E" w:rsidRDefault="00C2669E" w:rsidP="00C913CD"/>
    <w:p w:rsidR="00C82DE3" w:rsidRDefault="00C82DE3" w:rsidP="00C913CD"/>
    <w:p w:rsidR="00C82DE3" w:rsidRDefault="00C82DE3" w:rsidP="00C913CD"/>
    <w:p w:rsidR="00C82DE3" w:rsidRDefault="00C82DE3" w:rsidP="00C913CD"/>
    <w:p w:rsidR="00C97611" w:rsidRDefault="00C97611" w:rsidP="00C913CD"/>
    <w:p w:rsidR="00C97611" w:rsidRDefault="00C97611" w:rsidP="00C913CD"/>
    <w:p w:rsidR="00792569" w:rsidRPr="000F0664" w:rsidRDefault="0098601C" w:rsidP="00C82DE3">
      <w:pPr>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3842E3">
        <w:rPr>
          <w:rFonts w:ascii="Arial" w:hAnsi="Arial" w:cs="Arial"/>
          <w:sz w:val="24"/>
        </w:rPr>
        <w:t>3</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3842E3">
        <w:rPr>
          <w:rFonts w:ascii="Arial" w:hAnsi="Arial" w:cs="Arial"/>
          <w:sz w:val="24"/>
        </w:rPr>
        <w:t>7</w:t>
      </w:r>
      <w:r w:rsidR="00CD5D1C">
        <w:rPr>
          <w:rFonts w:ascii="Arial" w:hAnsi="Arial" w:cs="Arial"/>
          <w:sz w:val="24"/>
        </w:rPr>
        <w:t>% mujeres Mayas.</w:t>
      </w:r>
    </w:p>
    <w:p w:rsidR="00CB79DB" w:rsidRDefault="00792569" w:rsidP="000A089A">
      <w:pPr>
        <w:jc w:val="both"/>
      </w:pPr>
      <w:r>
        <w:t xml:space="preserve"> </w:t>
      </w:r>
    </w:p>
    <w:p w:rsidR="000A089A" w:rsidRDefault="000A089A" w:rsidP="000A089A">
      <w:pPr>
        <w:jc w:val="both"/>
      </w:pPr>
    </w:p>
    <w:p w:rsidR="000A089A" w:rsidRDefault="000A089A" w:rsidP="000A089A">
      <w:pPr>
        <w:jc w:val="both"/>
      </w:pPr>
    </w:p>
    <w:p w:rsidR="00C82DE3" w:rsidRDefault="00C82DE3" w:rsidP="000A089A">
      <w:pPr>
        <w:jc w:val="both"/>
      </w:pPr>
    </w:p>
    <w:tbl>
      <w:tblPr>
        <w:tblpPr w:leftFromText="141" w:rightFromText="141" w:vertAnchor="text" w:horzAnchor="margin" w:tblpXSpec="center" w:tblpY="245"/>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C97611" w:rsidRPr="00C97611" w:rsidTr="00C97611">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i/>
                <w:iCs/>
                <w:color w:val="000000"/>
                <w:lang w:eastAsia="es-GT"/>
              </w:rPr>
            </w:pPr>
            <w:r w:rsidRPr="00C97611">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618</w:t>
            </w:r>
          </w:p>
        </w:tc>
        <w:tc>
          <w:tcPr>
            <w:tcW w:w="648"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r>
      <w:tr w:rsidR="00C97611" w:rsidRPr="00C97611" w:rsidTr="00C97611">
        <w:trPr>
          <w:trHeight w:val="300"/>
        </w:trPr>
        <w:tc>
          <w:tcPr>
            <w:tcW w:w="1420" w:type="dxa"/>
            <w:tcBorders>
              <w:top w:val="nil"/>
              <w:left w:val="nil"/>
              <w:bottom w:val="nil"/>
              <w:right w:val="nil"/>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p>
        </w:tc>
        <w:tc>
          <w:tcPr>
            <w:tcW w:w="880"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648"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867"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c>
          <w:tcPr>
            <w:tcW w:w="1200" w:type="dxa"/>
            <w:tcBorders>
              <w:top w:val="nil"/>
              <w:left w:val="nil"/>
              <w:bottom w:val="nil"/>
              <w:right w:val="nil"/>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p>
        </w:tc>
      </w:tr>
      <w:tr w:rsidR="00C97611" w:rsidRPr="00C97611" w:rsidTr="00C97611">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Afrodescen</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6</w:t>
            </w:r>
          </w:p>
        </w:tc>
        <w:tc>
          <w:tcPr>
            <w:tcW w:w="648" w:type="dxa"/>
            <w:tcBorders>
              <w:top w:val="nil"/>
              <w:left w:val="nil"/>
              <w:bottom w:val="single" w:sz="4" w:space="0" w:color="auto"/>
              <w:right w:val="single" w:sz="4" w:space="0" w:color="auto"/>
            </w:tcBorders>
            <w:shd w:val="clear" w:color="auto" w:fill="auto"/>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123</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21</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354</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92</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C97611" w:rsidRPr="00C97611" w:rsidRDefault="00C97611" w:rsidP="00C97611">
            <w:pPr>
              <w:spacing w:after="0" w:line="240" w:lineRule="auto"/>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C97611" w:rsidRPr="00C97611" w:rsidRDefault="00C97611" w:rsidP="00C97611">
            <w:pPr>
              <w:spacing w:after="0" w:line="240" w:lineRule="auto"/>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9</w:t>
            </w:r>
          </w:p>
        </w:tc>
        <w:tc>
          <w:tcPr>
            <w:tcW w:w="1200" w:type="dxa"/>
            <w:tcBorders>
              <w:top w:val="nil"/>
              <w:left w:val="nil"/>
              <w:bottom w:val="single" w:sz="4" w:space="0" w:color="auto"/>
              <w:right w:val="single" w:sz="4" w:space="0" w:color="auto"/>
            </w:tcBorders>
            <w:shd w:val="clear" w:color="auto" w:fill="auto"/>
            <w:noWrap/>
            <w:vAlign w:val="bottom"/>
            <w:hideMark/>
          </w:tcPr>
          <w:p w:rsidR="00C97611" w:rsidRPr="00C97611" w:rsidRDefault="00C97611" w:rsidP="00C97611">
            <w:pPr>
              <w:spacing w:after="0" w:line="240" w:lineRule="auto"/>
              <w:jc w:val="center"/>
              <w:rPr>
                <w:rFonts w:ascii="Calibri" w:eastAsia="Times New Roman" w:hAnsi="Calibri" w:cs="Times New Roman"/>
                <w:color w:val="000000"/>
                <w:lang w:eastAsia="es-GT"/>
              </w:rPr>
            </w:pPr>
            <w:r w:rsidRPr="00C97611">
              <w:rPr>
                <w:rFonts w:ascii="Calibri" w:eastAsia="Times New Roman" w:hAnsi="Calibri" w:cs="Times New Roman"/>
                <w:color w:val="000000"/>
                <w:lang w:eastAsia="es-GT"/>
              </w:rPr>
              <w:t> </w:t>
            </w:r>
          </w:p>
        </w:tc>
      </w:tr>
      <w:tr w:rsidR="00C97611" w:rsidRPr="00C97611" w:rsidTr="00C97611">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35</w:t>
            </w:r>
          </w:p>
        </w:tc>
        <w:tc>
          <w:tcPr>
            <w:tcW w:w="648"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3</w:t>
            </w:r>
          </w:p>
        </w:tc>
        <w:tc>
          <w:tcPr>
            <w:tcW w:w="124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578</w:t>
            </w:r>
          </w:p>
        </w:tc>
        <w:tc>
          <w:tcPr>
            <w:tcW w:w="1200" w:type="dxa"/>
            <w:tcBorders>
              <w:top w:val="nil"/>
              <w:left w:val="nil"/>
              <w:bottom w:val="single" w:sz="4" w:space="0" w:color="auto"/>
              <w:right w:val="single" w:sz="4" w:space="0" w:color="auto"/>
            </w:tcBorders>
            <w:shd w:val="clear" w:color="auto" w:fill="auto"/>
            <w:noWrap/>
            <w:vAlign w:val="center"/>
            <w:hideMark/>
          </w:tcPr>
          <w:p w:rsidR="00C97611" w:rsidRPr="00C97611" w:rsidRDefault="00C97611" w:rsidP="00C97611">
            <w:pPr>
              <w:spacing w:after="0" w:line="240" w:lineRule="auto"/>
              <w:jc w:val="center"/>
              <w:rPr>
                <w:rFonts w:ascii="Calibri" w:eastAsia="Times New Roman" w:hAnsi="Calibri" w:cs="Times New Roman"/>
                <w:b/>
                <w:bCs/>
                <w:color w:val="000000"/>
                <w:lang w:eastAsia="es-GT"/>
              </w:rPr>
            </w:pPr>
            <w:r w:rsidRPr="00C97611">
              <w:rPr>
                <w:rFonts w:ascii="Calibri" w:eastAsia="Times New Roman" w:hAnsi="Calibri" w:cs="Times New Roman"/>
                <w:b/>
                <w:bCs/>
                <w:color w:val="000000"/>
                <w:lang w:eastAsia="es-GT"/>
              </w:rPr>
              <w:t>0</w:t>
            </w:r>
          </w:p>
        </w:tc>
      </w:tr>
    </w:tbl>
    <w:p w:rsidR="00C82DE3" w:rsidRDefault="00C82DE3" w:rsidP="000A089A">
      <w:pPr>
        <w:jc w:val="both"/>
      </w:pPr>
    </w:p>
    <w:p w:rsidR="00C82DE3" w:rsidRDefault="00C82DE3"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7C523F" w:rsidRDefault="00C97611" w:rsidP="000A089A">
      <w:pPr>
        <w:jc w:val="both"/>
      </w:pPr>
      <w:r>
        <w:rPr>
          <w:noProof/>
          <w:lang w:eastAsia="es-GT"/>
        </w:rPr>
        <w:drawing>
          <wp:anchor distT="0" distB="0" distL="114300" distR="114300" simplePos="0" relativeHeight="251702272" behindDoc="1" locked="0" layoutInCell="1" allowOverlap="1" wp14:anchorId="4889D272" wp14:editId="6A5B4251">
            <wp:simplePos x="0" y="0"/>
            <wp:positionH relativeFrom="column">
              <wp:posOffset>368300</wp:posOffset>
            </wp:positionH>
            <wp:positionV relativeFrom="paragraph">
              <wp:posOffset>290195</wp:posOffset>
            </wp:positionV>
            <wp:extent cx="5062855" cy="2865755"/>
            <wp:effectExtent l="0" t="0" r="23495" b="10795"/>
            <wp:wrapTight wrapText="bothSides">
              <wp:wrapPolygon edited="0">
                <wp:start x="0" y="0"/>
                <wp:lineTo x="0" y="21538"/>
                <wp:lineTo x="21619" y="21538"/>
                <wp:lineTo x="21619" y="0"/>
                <wp:lineTo x="0" y="0"/>
              </wp:wrapPolygon>
            </wp:wrapTight>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7C523F" w:rsidRDefault="007C523F" w:rsidP="000A089A">
      <w:pPr>
        <w:jc w:val="both"/>
      </w:pPr>
    </w:p>
    <w:p w:rsidR="007C523F" w:rsidRDefault="007C523F" w:rsidP="000A089A">
      <w:pPr>
        <w:jc w:val="both"/>
      </w:pPr>
    </w:p>
    <w:p w:rsidR="009A4C48" w:rsidRDefault="009A4C48" w:rsidP="000A089A">
      <w:pPr>
        <w:jc w:val="both"/>
      </w:pPr>
    </w:p>
    <w:p w:rsidR="009A4C48" w:rsidRDefault="009A4C48" w:rsidP="000A089A">
      <w:pPr>
        <w:jc w:val="both"/>
      </w:pPr>
    </w:p>
    <w:p w:rsidR="009A4C48" w:rsidRDefault="009A4C48" w:rsidP="000A089A">
      <w:pPr>
        <w:jc w:val="both"/>
      </w:pPr>
    </w:p>
    <w:p w:rsidR="00A75C8D" w:rsidRDefault="00A75C8D" w:rsidP="000A089A">
      <w:pPr>
        <w:jc w:val="both"/>
      </w:pPr>
    </w:p>
    <w:p w:rsidR="00A75C8D" w:rsidRDefault="00A75C8D" w:rsidP="000A089A">
      <w:pPr>
        <w:jc w:val="both"/>
      </w:pPr>
    </w:p>
    <w:p w:rsidR="00C97611" w:rsidRDefault="00C97611" w:rsidP="00931BC0">
      <w:pPr>
        <w:jc w:val="both"/>
        <w:rPr>
          <w:rFonts w:ascii="Arial" w:hAnsi="Arial" w:cs="Arial"/>
          <w:sz w:val="24"/>
        </w:rPr>
      </w:pPr>
    </w:p>
    <w:p w:rsidR="00C97611" w:rsidRDefault="00C97611" w:rsidP="00931BC0">
      <w:pPr>
        <w:jc w:val="both"/>
        <w:rPr>
          <w:rFonts w:ascii="Arial" w:hAnsi="Arial" w:cs="Arial"/>
          <w:sz w:val="24"/>
        </w:rPr>
      </w:pPr>
    </w:p>
    <w:p w:rsidR="00C97611" w:rsidRDefault="00C97611" w:rsidP="00931BC0">
      <w:pPr>
        <w:jc w:val="both"/>
        <w:rPr>
          <w:rFonts w:ascii="Arial" w:hAnsi="Arial" w:cs="Arial"/>
          <w:sz w:val="24"/>
        </w:rPr>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7C523F">
        <w:rPr>
          <w:rFonts w:ascii="Arial" w:hAnsi="Arial" w:cs="Arial"/>
          <w:sz w:val="24"/>
        </w:rPr>
        <w:t>3</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7C523F">
        <w:rPr>
          <w:rFonts w:ascii="Arial" w:hAnsi="Arial" w:cs="Arial"/>
          <w:sz w:val="24"/>
        </w:rPr>
        <w:t>6</w:t>
      </w:r>
      <w:r w:rsidRPr="000F0664">
        <w:rPr>
          <w:rFonts w:ascii="Arial" w:hAnsi="Arial" w:cs="Arial"/>
          <w:sz w:val="24"/>
        </w:rPr>
        <w:t>%</w:t>
      </w:r>
      <w:r w:rsidR="00212BF3" w:rsidRPr="000F0664">
        <w:rPr>
          <w:rFonts w:ascii="Arial" w:hAnsi="Arial" w:cs="Arial"/>
          <w:sz w:val="24"/>
        </w:rPr>
        <w:t xml:space="preserve"> hombres</w:t>
      </w:r>
      <w:r w:rsidR="008068D3">
        <w:rPr>
          <w:rFonts w:ascii="Arial" w:hAnsi="Arial" w:cs="Arial"/>
          <w:sz w:val="24"/>
        </w:rPr>
        <w:t xml:space="preserve"> Mayas y</w:t>
      </w:r>
      <w:r w:rsidRPr="000F0664">
        <w:rPr>
          <w:rFonts w:ascii="Arial" w:hAnsi="Arial" w:cs="Arial"/>
          <w:sz w:val="24"/>
        </w:rPr>
        <w:t xml:space="preserve"> 1% </w:t>
      </w:r>
      <w:r w:rsidR="00CD6961" w:rsidRPr="000F0664">
        <w:rPr>
          <w:rFonts w:ascii="Arial" w:hAnsi="Arial" w:cs="Arial"/>
          <w:sz w:val="24"/>
        </w:rPr>
        <w:t>hombres Xinkas.</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C97611" w:rsidRDefault="00C97611" w:rsidP="008E0927">
      <w:pPr>
        <w:jc w:val="center"/>
        <w:rPr>
          <w:b/>
        </w:rPr>
      </w:pPr>
    </w:p>
    <w:p w:rsidR="00055C6A" w:rsidRDefault="008E0927" w:rsidP="008E0927">
      <w:pPr>
        <w:jc w:val="center"/>
        <w:rPr>
          <w:b/>
        </w:rPr>
      </w:pPr>
      <w:r>
        <w:rPr>
          <w:b/>
        </w:rPr>
        <w:t>COMUNIDAD LINGÜÍSTICA</w:t>
      </w:r>
    </w:p>
    <w:p w:rsidR="0009064B" w:rsidRDefault="00C97611" w:rsidP="00A75C8D">
      <w:pPr>
        <w:jc w:val="both"/>
        <w:rPr>
          <w:rFonts w:ascii="Arial" w:hAnsi="Arial" w:cs="Arial"/>
          <w:sz w:val="24"/>
        </w:rPr>
      </w:pPr>
      <w:r>
        <w:rPr>
          <w:noProof/>
          <w:lang w:eastAsia="es-GT"/>
        </w:rPr>
        <w:drawing>
          <wp:anchor distT="0" distB="0" distL="114300" distR="114300" simplePos="0" relativeHeight="251703296" behindDoc="1" locked="0" layoutInCell="1" allowOverlap="1" wp14:anchorId="4BF4147F" wp14:editId="6DC338C8">
            <wp:simplePos x="0" y="0"/>
            <wp:positionH relativeFrom="column">
              <wp:posOffset>245110</wp:posOffset>
            </wp:positionH>
            <wp:positionV relativeFrom="paragraph">
              <wp:posOffset>90170</wp:posOffset>
            </wp:positionV>
            <wp:extent cx="5608955" cy="2961005"/>
            <wp:effectExtent l="0" t="0" r="10795" b="10795"/>
            <wp:wrapTight wrapText="bothSides">
              <wp:wrapPolygon edited="0">
                <wp:start x="0" y="0"/>
                <wp:lineTo x="0" y="21540"/>
                <wp:lineTo x="21568" y="21540"/>
                <wp:lineTo x="21568" y="0"/>
                <wp:lineTo x="0" y="0"/>
              </wp:wrapPolygon>
            </wp:wrapTight>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C97611" w:rsidRDefault="00C97611"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C97611">
        <w:rPr>
          <w:rFonts w:ascii="Arial" w:hAnsi="Arial" w:cs="Arial"/>
          <w:sz w:val="24"/>
        </w:rPr>
        <w:t>redominaron en el mes de marzo</w:t>
      </w:r>
      <w:r w:rsidR="000E2064" w:rsidRPr="008E0927">
        <w:rPr>
          <w:rFonts w:ascii="Arial" w:hAnsi="Arial" w:cs="Arial"/>
          <w:sz w:val="24"/>
        </w:rPr>
        <w:t xml:space="preserve"> 202</w:t>
      </w:r>
      <w:r w:rsidR="00CA73A3">
        <w:rPr>
          <w:rFonts w:ascii="Arial" w:hAnsi="Arial" w:cs="Arial"/>
          <w:sz w:val="24"/>
        </w:rPr>
        <w:t>5</w:t>
      </w:r>
      <w:r w:rsidR="000E2064" w:rsidRPr="008E0927">
        <w:rPr>
          <w:rFonts w:ascii="Arial" w:hAnsi="Arial" w:cs="Arial"/>
          <w:sz w:val="24"/>
        </w:rPr>
        <w:t>, es el Español seguido de K'iche, Mam, Achí, Xinka, Tz'utujil, Q'eqchi',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p w:rsidR="00C06B60" w:rsidRDefault="00C06B60" w:rsidP="00C913CD"/>
    <w:p w:rsidR="00661D22" w:rsidRDefault="00661D22" w:rsidP="00FB5D2C">
      <w:pPr>
        <w:tabs>
          <w:tab w:val="left" w:pos="3014"/>
        </w:tabs>
      </w:pPr>
      <w:bookmarkStart w:id="0" w:name="_GoBack"/>
      <w:bookmarkEnd w:id="0"/>
    </w:p>
    <w:sectPr w:rsidR="00661D22">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2AE" w:rsidRDefault="002902AE" w:rsidP="00C913CD">
      <w:pPr>
        <w:spacing w:after="0" w:line="240" w:lineRule="auto"/>
      </w:pPr>
      <w:r>
        <w:separator/>
      </w:r>
    </w:p>
  </w:endnote>
  <w:endnote w:type="continuationSeparator" w:id="0">
    <w:p w:rsidR="002902AE" w:rsidRDefault="002902AE"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2AE" w:rsidRDefault="002902AE" w:rsidP="00C913CD">
      <w:pPr>
        <w:spacing w:after="0" w:line="240" w:lineRule="auto"/>
      </w:pPr>
      <w:r>
        <w:separator/>
      </w:r>
    </w:p>
  </w:footnote>
  <w:footnote w:type="continuationSeparator" w:id="0">
    <w:p w:rsidR="002902AE" w:rsidRDefault="002902AE"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4161E"/>
    <w:rsid w:val="00054287"/>
    <w:rsid w:val="00055C6A"/>
    <w:rsid w:val="000572E0"/>
    <w:rsid w:val="00075A18"/>
    <w:rsid w:val="00083092"/>
    <w:rsid w:val="00086D47"/>
    <w:rsid w:val="0009064B"/>
    <w:rsid w:val="000A089A"/>
    <w:rsid w:val="000D322F"/>
    <w:rsid w:val="000E2064"/>
    <w:rsid w:val="000E3DF1"/>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902AE"/>
    <w:rsid w:val="002B2E2F"/>
    <w:rsid w:val="002D212F"/>
    <w:rsid w:val="00312832"/>
    <w:rsid w:val="00313763"/>
    <w:rsid w:val="0032381C"/>
    <w:rsid w:val="0035580A"/>
    <w:rsid w:val="00366411"/>
    <w:rsid w:val="003842E3"/>
    <w:rsid w:val="003A4AB9"/>
    <w:rsid w:val="003B2CF0"/>
    <w:rsid w:val="003F2114"/>
    <w:rsid w:val="0042699D"/>
    <w:rsid w:val="00437CE1"/>
    <w:rsid w:val="0044068C"/>
    <w:rsid w:val="004469C3"/>
    <w:rsid w:val="00457699"/>
    <w:rsid w:val="004D376B"/>
    <w:rsid w:val="004F1A83"/>
    <w:rsid w:val="00503FB3"/>
    <w:rsid w:val="00505C1B"/>
    <w:rsid w:val="00510885"/>
    <w:rsid w:val="00546626"/>
    <w:rsid w:val="00547768"/>
    <w:rsid w:val="0058717C"/>
    <w:rsid w:val="005A7D38"/>
    <w:rsid w:val="005D32B4"/>
    <w:rsid w:val="005E67BE"/>
    <w:rsid w:val="00634628"/>
    <w:rsid w:val="00661D22"/>
    <w:rsid w:val="006C2DF4"/>
    <w:rsid w:val="006C479E"/>
    <w:rsid w:val="006F1FE2"/>
    <w:rsid w:val="006F53E4"/>
    <w:rsid w:val="00716382"/>
    <w:rsid w:val="00745DF3"/>
    <w:rsid w:val="00751514"/>
    <w:rsid w:val="0079033E"/>
    <w:rsid w:val="00792569"/>
    <w:rsid w:val="007945CF"/>
    <w:rsid w:val="007C523F"/>
    <w:rsid w:val="008068D3"/>
    <w:rsid w:val="00821D6E"/>
    <w:rsid w:val="0084292A"/>
    <w:rsid w:val="00857FF3"/>
    <w:rsid w:val="00861E1F"/>
    <w:rsid w:val="00873366"/>
    <w:rsid w:val="00874012"/>
    <w:rsid w:val="008C30AF"/>
    <w:rsid w:val="008E0927"/>
    <w:rsid w:val="00931BC0"/>
    <w:rsid w:val="0098269E"/>
    <w:rsid w:val="0098601C"/>
    <w:rsid w:val="009A175E"/>
    <w:rsid w:val="009A4C48"/>
    <w:rsid w:val="009A66D1"/>
    <w:rsid w:val="009C1BD5"/>
    <w:rsid w:val="009C7634"/>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D46D5"/>
    <w:rsid w:val="00BE2F43"/>
    <w:rsid w:val="00C0038B"/>
    <w:rsid w:val="00C06B60"/>
    <w:rsid w:val="00C1016D"/>
    <w:rsid w:val="00C14C34"/>
    <w:rsid w:val="00C21FC5"/>
    <w:rsid w:val="00C2669E"/>
    <w:rsid w:val="00C473FB"/>
    <w:rsid w:val="00C62357"/>
    <w:rsid w:val="00C67579"/>
    <w:rsid w:val="00C770D9"/>
    <w:rsid w:val="00C82DE3"/>
    <w:rsid w:val="00C913CD"/>
    <w:rsid w:val="00C97611"/>
    <w:rsid w:val="00CA73A3"/>
    <w:rsid w:val="00CB79DB"/>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51495"/>
    <w:rsid w:val="00E73C75"/>
    <w:rsid w:val="00E766F5"/>
    <w:rsid w:val="00E851C1"/>
    <w:rsid w:val="00E96C13"/>
    <w:rsid w:val="00EA17D0"/>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116731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38117998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4619505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67698477">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3%20MARZO%202025\BASE%20DE%20DATOS%20-%20MARZO%202025.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3%20MARZO%202025\BASE%20DE%20DATOS%20-%20MARZO%202025.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3%20MARZO%202025\BASE%20DE%20DATOS%20-%20MARZO%202025.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5\INFORMACI&#211;N%20P&#218;BLICA%202025\03%20MARZO%202025\BASE%20DE%20DATOS%20-%20MARZO%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howLegendKey val="0"/>
            <c:showVal val="0"/>
            <c:showCatName val="0"/>
            <c:showSerName val="0"/>
            <c:showPercent val="1"/>
            <c:showBubbleSize val="0"/>
            <c:showLeaderLines val="1"/>
          </c:dLbls>
          <c:cat>
            <c:strRef>
              <c:f>'GRAFICAS PUEBLO PERTIN.'!$A$22:$A$23</c:f>
              <c:strCache>
                <c:ptCount val="2"/>
                <c:pt idx="0">
                  <c:v>Masculino</c:v>
                </c:pt>
                <c:pt idx="1">
                  <c:v>Femenino</c:v>
                </c:pt>
              </c:strCache>
            </c:strRef>
          </c:cat>
          <c:val>
            <c:numRef>
              <c:f>'GRAFICAS PUEBLO PERTIN.'!$B$22:$B$23</c:f>
              <c:numCache>
                <c:formatCode>General</c:formatCode>
                <c:ptCount val="2"/>
                <c:pt idx="0">
                  <c:v>1131</c:v>
                </c:pt>
                <c:pt idx="1">
                  <c:v>618</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PERTIN.'!$A$3:$A$5</c:f>
              <c:strCache>
                <c:ptCount val="3"/>
                <c:pt idx="0">
                  <c:v>Mestizo</c:v>
                </c:pt>
                <c:pt idx="1">
                  <c:v>Xinka</c:v>
                </c:pt>
                <c:pt idx="2">
                  <c:v>Maya</c:v>
                </c:pt>
              </c:strCache>
            </c:strRef>
          </c:cat>
          <c:val>
            <c:numRef>
              <c:f>'GRAFICAS PUEBLO PERTIN.'!$B$3:$B$5</c:f>
              <c:numCache>
                <c:formatCode>General</c:formatCode>
                <c:ptCount val="3"/>
                <c:pt idx="0">
                  <c:v>1059</c:v>
                </c:pt>
                <c:pt idx="1">
                  <c:v>3</c:v>
                </c:pt>
                <c:pt idx="2">
                  <c:v>69</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howLegendKey val="0"/>
            <c:showVal val="0"/>
            <c:showCatName val="0"/>
            <c:showSerName val="0"/>
            <c:showPercent val="1"/>
            <c:showBubbleSize val="0"/>
            <c:showLeaderLines val="1"/>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578</c:v>
                </c:pt>
                <c:pt idx="1">
                  <c:v>3</c:v>
                </c:pt>
                <c:pt idx="2">
                  <c:v>35</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G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LINGUIST'!$C$3:$C$12</c:f>
              <c:numCache>
                <c:formatCode>General</c:formatCode>
                <c:ptCount val="10"/>
                <c:pt idx="0">
                  <c:v>3</c:v>
                </c:pt>
                <c:pt idx="1">
                  <c:v>17</c:v>
                </c:pt>
                <c:pt idx="2">
                  <c:v>4</c:v>
                </c:pt>
                <c:pt idx="3">
                  <c:v>14</c:v>
                </c:pt>
                <c:pt idx="4">
                  <c:v>1</c:v>
                </c:pt>
                <c:pt idx="5">
                  <c:v>2</c:v>
                </c:pt>
                <c:pt idx="6">
                  <c:v>0</c:v>
                </c:pt>
                <c:pt idx="7">
                  <c:v>0</c:v>
                </c:pt>
                <c:pt idx="8">
                  <c:v>0</c:v>
                </c:pt>
                <c:pt idx="9">
                  <c:v>1090</c:v>
                </c:pt>
              </c:numCache>
            </c:numRef>
          </c:val>
        </c:ser>
        <c:ser>
          <c:idx val="1"/>
          <c:order val="1"/>
          <c:tx>
            <c:v>Hombres</c:v>
          </c:tx>
          <c:invertIfNegative val="0"/>
          <c:cat>
            <c:strRef>
              <c:f>'GRAFICA COMU. LINGUIST'!$B$3:$B$12</c:f>
              <c:strCache>
                <c:ptCount val="10"/>
                <c:pt idx="0">
                  <c:v>Achí</c:v>
                </c:pt>
                <c:pt idx="1">
                  <c:v>K'iche</c:v>
                </c:pt>
                <c:pt idx="2">
                  <c:v>Kaqchikel</c:v>
                </c:pt>
                <c:pt idx="3">
                  <c:v>Mam</c:v>
                </c:pt>
                <c:pt idx="4">
                  <c:v>Poqomchi'</c:v>
                </c:pt>
                <c:pt idx="5">
                  <c:v>Q'anjob'al</c:v>
                </c:pt>
                <c:pt idx="6">
                  <c:v>Q'eqchi'</c:v>
                </c:pt>
                <c:pt idx="7">
                  <c:v>Tz'utujil</c:v>
                </c:pt>
                <c:pt idx="8">
                  <c:v>Xinka</c:v>
                </c:pt>
                <c:pt idx="9">
                  <c:v>Español</c:v>
                </c:pt>
              </c:strCache>
            </c:strRef>
          </c:cat>
          <c:val>
            <c:numRef>
              <c:f>'GRAFICA COMU. LINGUIST'!$D$3:$D$12</c:f>
              <c:numCache>
                <c:formatCode>General</c:formatCode>
                <c:ptCount val="10"/>
                <c:pt idx="0">
                  <c:v>1</c:v>
                </c:pt>
                <c:pt idx="1">
                  <c:v>9</c:v>
                </c:pt>
                <c:pt idx="2">
                  <c:v>1</c:v>
                </c:pt>
                <c:pt idx="3">
                  <c:v>3</c:v>
                </c:pt>
                <c:pt idx="4">
                  <c:v>5</c:v>
                </c:pt>
                <c:pt idx="5">
                  <c:v>0</c:v>
                </c:pt>
                <c:pt idx="6">
                  <c:v>2</c:v>
                </c:pt>
                <c:pt idx="7">
                  <c:v>2</c:v>
                </c:pt>
                <c:pt idx="8">
                  <c:v>3</c:v>
                </c:pt>
                <c:pt idx="9">
                  <c:v>592</c:v>
                </c:pt>
              </c:numCache>
            </c:numRef>
          </c:val>
        </c:ser>
        <c:dLbls>
          <c:showLegendKey val="0"/>
          <c:showVal val="1"/>
          <c:showCatName val="0"/>
          <c:showSerName val="0"/>
          <c:showPercent val="0"/>
          <c:showBubbleSize val="0"/>
        </c:dLbls>
        <c:gapWidth val="75"/>
        <c:overlap val="100"/>
        <c:axId val="152469888"/>
        <c:axId val="152471424"/>
      </c:barChart>
      <c:catAx>
        <c:axId val="152469888"/>
        <c:scaling>
          <c:orientation val="minMax"/>
        </c:scaling>
        <c:delete val="0"/>
        <c:axPos val="l"/>
        <c:majorTickMark val="none"/>
        <c:minorTickMark val="none"/>
        <c:tickLblPos val="nextTo"/>
        <c:crossAx val="152471424"/>
        <c:crosses val="autoZero"/>
        <c:auto val="1"/>
        <c:lblAlgn val="ctr"/>
        <c:lblOffset val="100"/>
        <c:noMultiLvlLbl val="0"/>
      </c:catAx>
      <c:valAx>
        <c:axId val="152471424"/>
        <c:scaling>
          <c:orientation val="minMax"/>
        </c:scaling>
        <c:delete val="0"/>
        <c:axPos val="b"/>
        <c:numFmt formatCode="0%" sourceLinked="1"/>
        <c:majorTickMark val="none"/>
        <c:minorTickMark val="none"/>
        <c:tickLblPos val="nextTo"/>
        <c:crossAx val="152469888"/>
        <c:crosses val="autoZero"/>
        <c:crossBetween val="between"/>
      </c:val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F8916-3E08-4F8E-939A-60900A4D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521</Words>
  <Characters>2867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8</cp:revision>
  <cp:lastPrinted>2025-03-10T20:55:00Z</cp:lastPrinted>
  <dcterms:created xsi:type="dcterms:W3CDTF">2024-11-11T21:40:00Z</dcterms:created>
  <dcterms:modified xsi:type="dcterms:W3CDTF">2025-04-07T21:50:00Z</dcterms:modified>
</cp:coreProperties>
</file>