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D5" w:rsidRDefault="009C1BD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</w:p>
    <w:p w:rsidR="00E03283" w:rsidRPr="00C913CD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>Reporte de Base de Datos del personal que labora en la Secretaría de Bienestar Social</w:t>
      </w:r>
      <w:r w:rsidR="00312832">
        <w:rPr>
          <w:rFonts w:ascii="Arial" w:hAnsi="Arial" w:cs="Arial"/>
          <w:b/>
          <w:sz w:val="24"/>
        </w:rPr>
        <w:t xml:space="preserve"> de la Presidencia de la República</w:t>
      </w:r>
      <w:r w:rsidRPr="00C913CD">
        <w:rPr>
          <w:rFonts w:ascii="Arial" w:hAnsi="Arial" w:cs="Arial"/>
          <w:b/>
          <w:sz w:val="24"/>
        </w:rPr>
        <w:t>.</w:t>
      </w:r>
    </w:p>
    <w:p w:rsidR="00E03283" w:rsidRPr="00D90A98" w:rsidRDefault="00C913CD" w:rsidP="00D90A98">
      <w:pPr>
        <w:pStyle w:val="Piedepgina"/>
        <w:jc w:val="center"/>
      </w:pPr>
      <w:r w:rsidRPr="00C913CD">
        <w:rPr>
          <w:rFonts w:ascii="Arial" w:hAnsi="Arial" w:cs="Arial"/>
          <w:b/>
          <w:sz w:val="24"/>
        </w:rPr>
        <w:t>Corre</w:t>
      </w:r>
      <w:r w:rsidR="009C7634">
        <w:rPr>
          <w:rFonts w:ascii="Arial" w:hAnsi="Arial" w:cs="Arial"/>
          <w:b/>
          <w:sz w:val="24"/>
        </w:rPr>
        <w:t>spondiente al mes de febrero</w:t>
      </w:r>
      <w:r w:rsidR="004F1A83">
        <w:rPr>
          <w:rFonts w:ascii="Arial" w:hAnsi="Arial" w:cs="Arial"/>
          <w:b/>
          <w:sz w:val="24"/>
        </w:rPr>
        <w:t xml:space="preserve"> 202</w:t>
      </w:r>
      <w:r w:rsidR="00086D47">
        <w:rPr>
          <w:rFonts w:ascii="Arial" w:hAnsi="Arial" w:cs="Arial"/>
          <w:b/>
          <w:sz w:val="24"/>
        </w:rPr>
        <w:t>4</w:t>
      </w:r>
    </w:p>
    <w:p w:rsidR="00366411" w:rsidRDefault="00547768" w:rsidP="00086D47">
      <w:pPr>
        <w:jc w:val="center"/>
      </w:pPr>
      <w:r>
        <w:rPr>
          <w:rFonts w:ascii="Arial" w:hAnsi="Arial" w:cs="Arial"/>
          <w:b/>
          <w:sz w:val="24"/>
        </w:rPr>
        <w:t>A continuación se desglosa por</w:t>
      </w:r>
      <w:r w:rsidR="004469C3">
        <w:rPr>
          <w:rFonts w:ascii="Arial" w:hAnsi="Arial" w:cs="Arial"/>
          <w:b/>
          <w:sz w:val="24"/>
        </w:rPr>
        <w:t xml:space="preserve"> e</w:t>
      </w:r>
      <w:r w:rsidR="00E03283" w:rsidRPr="00C913CD">
        <w:rPr>
          <w:rFonts w:ascii="Arial" w:hAnsi="Arial" w:cs="Arial"/>
          <w:b/>
          <w:sz w:val="24"/>
        </w:rPr>
        <w:t xml:space="preserve">dad, </w:t>
      </w:r>
      <w:r w:rsidR="004469C3">
        <w:rPr>
          <w:rFonts w:ascii="Arial" w:hAnsi="Arial" w:cs="Arial"/>
          <w:b/>
          <w:sz w:val="24"/>
        </w:rPr>
        <w:t>s</w:t>
      </w:r>
      <w:r w:rsidR="00E03283" w:rsidRPr="00C913CD">
        <w:rPr>
          <w:rFonts w:ascii="Arial" w:hAnsi="Arial" w:cs="Arial"/>
          <w:b/>
          <w:sz w:val="24"/>
        </w:rPr>
        <w:t xml:space="preserve">exo y </w:t>
      </w:r>
      <w:r w:rsidR="004469C3">
        <w:rPr>
          <w:rFonts w:ascii="Arial" w:hAnsi="Arial" w:cs="Arial"/>
          <w:b/>
          <w:sz w:val="24"/>
        </w:rPr>
        <w:t>c</w:t>
      </w:r>
      <w:r w:rsidR="00E03283" w:rsidRPr="00C913CD">
        <w:rPr>
          <w:rFonts w:ascii="Arial" w:hAnsi="Arial" w:cs="Arial"/>
          <w:b/>
          <w:sz w:val="24"/>
        </w:rPr>
        <w:t xml:space="preserve">omunidad </w:t>
      </w:r>
      <w:r w:rsidR="004469C3">
        <w:rPr>
          <w:rFonts w:ascii="Arial" w:hAnsi="Arial" w:cs="Arial"/>
          <w:b/>
          <w:sz w:val="24"/>
        </w:rPr>
        <w:t>l</w:t>
      </w:r>
      <w:r w:rsidR="00D30D2A">
        <w:rPr>
          <w:rFonts w:ascii="Arial" w:hAnsi="Arial" w:cs="Arial"/>
          <w:b/>
          <w:sz w:val="24"/>
        </w:rPr>
        <w:t>ingüística los d</w:t>
      </w:r>
      <w:r w:rsidR="00E03283" w:rsidRPr="00C913CD">
        <w:rPr>
          <w:rFonts w:ascii="Arial" w:hAnsi="Arial" w:cs="Arial"/>
          <w:b/>
          <w:sz w:val="24"/>
        </w:rPr>
        <w:t>atos del personal mencionado:</w:t>
      </w:r>
      <w:r w:rsidR="00C913CD">
        <w:t xml:space="preserve">                         </w:t>
      </w:r>
    </w:p>
    <w:tbl>
      <w:tblPr>
        <w:tblpPr w:leftFromText="141" w:rightFromText="141" w:vertAnchor="text" w:horzAnchor="margin" w:tblpXSpec="center" w:tblpY="38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FB2350" w:rsidRPr="00086D47" w:rsidTr="00FB235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FB2350" w:rsidRPr="00086D47" w:rsidRDefault="00FB2350" w:rsidP="00FB23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FB2350" w:rsidRPr="00086D47" w:rsidTr="00FB235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9C7634" w:rsidP="004469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1,241</w:t>
            </w:r>
          </w:p>
        </w:tc>
      </w:tr>
      <w:tr w:rsidR="00FB2350" w:rsidRPr="00086D47" w:rsidTr="00FB235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9C7634" w:rsidP="00FB23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740</w:t>
            </w:r>
          </w:p>
        </w:tc>
      </w:tr>
      <w:tr w:rsidR="00FB2350" w:rsidRPr="00086D47" w:rsidTr="00FB235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69C3" w:rsidRPr="00086D47" w:rsidRDefault="009C7634" w:rsidP="00C06B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1,981</w:t>
            </w:r>
          </w:p>
        </w:tc>
      </w:tr>
    </w:tbl>
    <w:p w:rsidR="00E03283" w:rsidRPr="00D90A98" w:rsidRDefault="00C913CD" w:rsidP="00D90A98">
      <w:pPr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FB55CD" w:rsidP="00C913CD"/>
    <w:p w:rsidR="00C06B60" w:rsidRDefault="00C06B60" w:rsidP="00C06B60">
      <w:pPr>
        <w:ind w:firstLine="708"/>
      </w:pPr>
    </w:p>
    <w:tbl>
      <w:tblPr>
        <w:tblpPr w:leftFromText="141" w:rightFromText="141" w:vertAnchor="text" w:horzAnchor="margin" w:tblpXSpec="center" w:tblpY="-29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9C7634" w:rsidRPr="009C7634" w:rsidTr="009C7634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1241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47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718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1166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086D47" w:rsidRDefault="00086D47" w:rsidP="00C06B60">
      <w:pPr>
        <w:ind w:firstLine="708"/>
      </w:pPr>
    </w:p>
    <w:p w:rsidR="00086D47" w:rsidRDefault="00086D47" w:rsidP="00C06B60">
      <w:pPr>
        <w:ind w:firstLine="708"/>
      </w:pPr>
    </w:p>
    <w:p w:rsidR="00C06B60" w:rsidRDefault="00C06B60" w:rsidP="00C06B60">
      <w:pPr>
        <w:ind w:firstLine="708"/>
      </w:pPr>
    </w:p>
    <w:p w:rsidR="00C06B60" w:rsidRDefault="00C06B60" w:rsidP="00C913CD"/>
    <w:p w:rsidR="00C06B60" w:rsidRDefault="00C06B60" w:rsidP="00C913CD"/>
    <w:tbl>
      <w:tblPr>
        <w:tblpPr w:leftFromText="141" w:rightFromText="141" w:vertAnchor="text" w:horzAnchor="margin" w:tblpXSpec="center" w:tblpY="377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9C7634" w:rsidRPr="009C7634" w:rsidTr="009C7634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740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384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C7634" w:rsidRPr="009C7634" w:rsidTr="009C7634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086D47" w:rsidRDefault="00086D47" w:rsidP="00086D47">
      <w:pPr>
        <w:tabs>
          <w:tab w:val="left" w:pos="1725"/>
        </w:tabs>
      </w:pPr>
      <w:r>
        <w:tab/>
      </w:r>
    </w:p>
    <w:p w:rsidR="00C06B60" w:rsidRDefault="00C06B60" w:rsidP="00086D47">
      <w:pPr>
        <w:tabs>
          <w:tab w:val="left" w:pos="1725"/>
        </w:tabs>
      </w:pPr>
    </w:p>
    <w:p w:rsidR="00C06B60" w:rsidRDefault="00C06B60" w:rsidP="00C913CD"/>
    <w:p w:rsidR="00C06B60" w:rsidRDefault="00C06B60" w:rsidP="00C913CD"/>
    <w:p w:rsidR="00B413B9" w:rsidRDefault="00B413B9" w:rsidP="00C913CD"/>
    <w:p w:rsidR="00086D47" w:rsidRDefault="00086D47" w:rsidP="00C913CD"/>
    <w:p w:rsidR="00086D47" w:rsidRDefault="00086D47" w:rsidP="00C913CD"/>
    <w:p w:rsidR="00086D47" w:rsidRDefault="00086D47" w:rsidP="00C913CD"/>
    <w:p w:rsidR="00086D47" w:rsidRDefault="00086D47" w:rsidP="00C913CD"/>
    <w:p w:rsidR="00086D47" w:rsidRDefault="00086D47" w:rsidP="00C913CD"/>
    <w:p w:rsidR="00086D47" w:rsidRDefault="00086D47" w:rsidP="00C913CD"/>
    <w:p w:rsidR="00B413B9" w:rsidRDefault="00B413B9" w:rsidP="00C913CD"/>
    <w:p w:rsidR="004469C3" w:rsidRDefault="009C7634" w:rsidP="004469C3">
      <w:pPr>
        <w:tabs>
          <w:tab w:val="left" w:pos="2980"/>
        </w:tabs>
      </w:pPr>
      <w:r>
        <w:rPr>
          <w:noProof/>
          <w:lang w:eastAsia="es-GT"/>
        </w:rPr>
        <w:drawing>
          <wp:anchor distT="0" distB="0" distL="114300" distR="114300" simplePos="0" relativeHeight="251660288" behindDoc="1" locked="0" layoutInCell="1" allowOverlap="1" wp14:anchorId="25476753" wp14:editId="3F53991E">
            <wp:simplePos x="0" y="0"/>
            <wp:positionH relativeFrom="column">
              <wp:posOffset>723265</wp:posOffset>
            </wp:positionH>
            <wp:positionV relativeFrom="paragraph">
              <wp:posOffset>226060</wp:posOffset>
            </wp:positionV>
            <wp:extent cx="4899025" cy="2865755"/>
            <wp:effectExtent l="0" t="0" r="15875" b="10795"/>
            <wp:wrapTight wrapText="bothSides">
              <wp:wrapPolygon edited="0">
                <wp:start x="0" y="0"/>
                <wp:lineTo x="0" y="21538"/>
                <wp:lineTo x="21586" y="21538"/>
                <wp:lineTo x="21586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9C3">
        <w:tab/>
      </w:r>
    </w:p>
    <w:p w:rsidR="00B413B9" w:rsidRDefault="00B413B9" w:rsidP="004469C3">
      <w:pPr>
        <w:tabs>
          <w:tab w:val="left" w:pos="2980"/>
        </w:tabs>
      </w:pPr>
    </w:p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9C7634" w:rsidP="00C913CD">
      <w:r>
        <w:rPr>
          <w:noProof/>
          <w:lang w:eastAsia="es-GT"/>
        </w:rPr>
        <w:drawing>
          <wp:anchor distT="0" distB="0" distL="114300" distR="114300" simplePos="0" relativeHeight="251661312" behindDoc="1" locked="0" layoutInCell="1" allowOverlap="1" wp14:anchorId="63B1F4DD" wp14:editId="3D0BC0EA">
            <wp:simplePos x="0" y="0"/>
            <wp:positionH relativeFrom="column">
              <wp:posOffset>723265</wp:posOffset>
            </wp:positionH>
            <wp:positionV relativeFrom="paragraph">
              <wp:posOffset>47625</wp:posOffset>
            </wp:positionV>
            <wp:extent cx="4895850" cy="2743200"/>
            <wp:effectExtent l="0" t="0" r="19050" b="1905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3B9" w:rsidRDefault="00B413B9" w:rsidP="00C913CD"/>
    <w:p w:rsidR="00366411" w:rsidRDefault="00366411" w:rsidP="00C913CD"/>
    <w:p w:rsidR="00C913CD" w:rsidRDefault="00C913CD" w:rsidP="00C913CD"/>
    <w:p w:rsidR="00312832" w:rsidRDefault="00312832" w:rsidP="00C913CD"/>
    <w:p w:rsidR="00312832" w:rsidRDefault="00312832" w:rsidP="00C913CD"/>
    <w:p w:rsidR="00312832" w:rsidRDefault="00312832" w:rsidP="00C913CD"/>
    <w:p w:rsidR="004469C3" w:rsidRDefault="004469C3" w:rsidP="00C913CD"/>
    <w:p w:rsidR="004469C3" w:rsidRDefault="004469C3" w:rsidP="00C913CD"/>
    <w:p w:rsidR="00312832" w:rsidRDefault="00312832" w:rsidP="00C913CD"/>
    <w:p w:rsidR="00312832" w:rsidRDefault="00312832" w:rsidP="00C913CD"/>
    <w:p w:rsidR="00312832" w:rsidRDefault="00312832" w:rsidP="00C913CD"/>
    <w:p w:rsidR="00312832" w:rsidRDefault="00312832" w:rsidP="00C913CD"/>
    <w:tbl>
      <w:tblPr>
        <w:tblpPr w:leftFromText="141" w:rightFromText="141" w:vertAnchor="text" w:horzAnchor="margin" w:tblpXSpec="center" w:tblpY="381"/>
        <w:tblW w:w="6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200"/>
        <w:gridCol w:w="1200"/>
        <w:gridCol w:w="1200"/>
      </w:tblGrid>
      <w:tr w:rsidR="009C7634" w:rsidRPr="009C7634" w:rsidTr="009C7634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COMUNIDAD LINGÜÍSTICA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CODIGO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MUJERES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HOMBRES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Achí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Akateka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Awakateka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Ch´orti</w:t>
            </w:r>
            <w:proofErr w:type="spellEnd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Chalchiteka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Chuj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Itza</w:t>
            </w:r>
            <w:proofErr w:type="spellEnd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Ixil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Jakalteka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K'iche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9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Kaqchikel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5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Mam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Mopan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Poqoman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Poqomchi</w:t>
            </w:r>
            <w:proofErr w:type="spellEnd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Q'anjob'al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Q'eqchi</w:t>
            </w:r>
            <w:proofErr w:type="spellEnd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Sakapulteka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Sipakapense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Tektiteka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Tz'utujil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Uspanteka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Xinka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Garifuna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9C7634" w:rsidRPr="009C7634" w:rsidTr="009C7634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Español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63" w:rsidRPr="009C7634" w:rsidRDefault="00121B63" w:rsidP="00121B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1201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color w:val="000000"/>
                <w:lang w:eastAsia="es-GT"/>
              </w:rPr>
              <w:t>707</w:t>
            </w:r>
          </w:p>
        </w:tc>
      </w:tr>
      <w:tr w:rsidR="009C7634" w:rsidRPr="009C7634" w:rsidTr="009C7634">
        <w:trPr>
          <w:trHeight w:val="300"/>
        </w:trPr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121B63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1241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634" w:rsidRPr="009C7634" w:rsidRDefault="009C7634" w:rsidP="009C76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C76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740</w:t>
            </w:r>
          </w:p>
        </w:tc>
      </w:tr>
    </w:tbl>
    <w:p w:rsidR="00FB55CD" w:rsidRDefault="00874012" w:rsidP="00C913CD">
      <w:r>
        <w:t xml:space="preserve"> </w:t>
      </w:r>
    </w:p>
    <w:p w:rsidR="00366411" w:rsidRDefault="00366411" w:rsidP="00C913CD"/>
    <w:p w:rsidR="00EA17D0" w:rsidRDefault="00EA17D0" w:rsidP="00C913CD"/>
    <w:p w:rsidR="00CE48F1" w:rsidRDefault="00CE48F1" w:rsidP="00C913CD"/>
    <w:p w:rsidR="00C06B60" w:rsidRDefault="00C06B60" w:rsidP="00C06B60">
      <w:pPr>
        <w:tabs>
          <w:tab w:val="left" w:pos="3014"/>
        </w:tabs>
      </w:pPr>
      <w:r>
        <w:tab/>
      </w:r>
    </w:p>
    <w:p w:rsidR="00CE48F1" w:rsidRDefault="00CE48F1" w:rsidP="00C06B60">
      <w:pPr>
        <w:tabs>
          <w:tab w:val="left" w:pos="3014"/>
        </w:tabs>
      </w:pPr>
    </w:p>
    <w:p w:rsidR="00CE48F1" w:rsidRDefault="00CE48F1" w:rsidP="00C913CD"/>
    <w:p w:rsidR="00E11513" w:rsidRDefault="00E11513" w:rsidP="00C913CD"/>
    <w:p w:rsidR="00B1169F" w:rsidRDefault="00B1169F" w:rsidP="00C913CD"/>
    <w:p w:rsidR="00B1169F" w:rsidRDefault="00B1169F" w:rsidP="00C913CD"/>
    <w:p w:rsidR="00661D22" w:rsidRDefault="00661D22" w:rsidP="00C913CD">
      <w:bookmarkStart w:id="0" w:name="_GoBack"/>
      <w:bookmarkEnd w:id="0"/>
    </w:p>
    <w:sectPr w:rsidR="00661D22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FF3" w:rsidRDefault="00857FF3" w:rsidP="00C913CD">
      <w:pPr>
        <w:spacing w:after="0" w:line="240" w:lineRule="auto"/>
      </w:pPr>
      <w:r>
        <w:separator/>
      </w:r>
    </w:p>
  </w:endnote>
  <w:endnote w:type="continuationSeparator" w:id="0">
    <w:p w:rsidR="00857FF3" w:rsidRDefault="00857FF3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393700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FF3" w:rsidRDefault="00857FF3" w:rsidP="00C913CD">
      <w:pPr>
        <w:spacing w:after="0" w:line="240" w:lineRule="auto"/>
      </w:pPr>
      <w:r>
        <w:separator/>
      </w:r>
    </w:p>
  </w:footnote>
  <w:footnote w:type="continuationSeparator" w:id="0">
    <w:p w:rsidR="00857FF3" w:rsidRDefault="00857FF3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72E0"/>
    <w:rsid w:val="00075A18"/>
    <w:rsid w:val="00083092"/>
    <w:rsid w:val="00086D47"/>
    <w:rsid w:val="000F375C"/>
    <w:rsid w:val="00102BE2"/>
    <w:rsid w:val="00121B63"/>
    <w:rsid w:val="00173622"/>
    <w:rsid w:val="001B77D7"/>
    <w:rsid w:val="001C1548"/>
    <w:rsid w:val="002310AF"/>
    <w:rsid w:val="00251458"/>
    <w:rsid w:val="0025769A"/>
    <w:rsid w:val="002B2E2F"/>
    <w:rsid w:val="00312832"/>
    <w:rsid w:val="0032381C"/>
    <w:rsid w:val="0035580A"/>
    <w:rsid w:val="00366411"/>
    <w:rsid w:val="003B2CF0"/>
    <w:rsid w:val="0042699D"/>
    <w:rsid w:val="0044068C"/>
    <w:rsid w:val="004469C3"/>
    <w:rsid w:val="00457699"/>
    <w:rsid w:val="004D376B"/>
    <w:rsid w:val="004F1A83"/>
    <w:rsid w:val="00503FB3"/>
    <w:rsid w:val="00505C1B"/>
    <w:rsid w:val="00510885"/>
    <w:rsid w:val="00546626"/>
    <w:rsid w:val="00547768"/>
    <w:rsid w:val="0058717C"/>
    <w:rsid w:val="005A7D38"/>
    <w:rsid w:val="00661D22"/>
    <w:rsid w:val="006C2DF4"/>
    <w:rsid w:val="006F1FE2"/>
    <w:rsid w:val="00716382"/>
    <w:rsid w:val="0079033E"/>
    <w:rsid w:val="0084292A"/>
    <w:rsid w:val="00857FF3"/>
    <w:rsid w:val="00873366"/>
    <w:rsid w:val="00874012"/>
    <w:rsid w:val="008C30AF"/>
    <w:rsid w:val="0098269E"/>
    <w:rsid w:val="009A175E"/>
    <w:rsid w:val="009C1BD5"/>
    <w:rsid w:val="009C7634"/>
    <w:rsid w:val="009E4C49"/>
    <w:rsid w:val="009F4D1F"/>
    <w:rsid w:val="009F66BA"/>
    <w:rsid w:val="00A30418"/>
    <w:rsid w:val="00A51551"/>
    <w:rsid w:val="00A959EF"/>
    <w:rsid w:val="00AA1AC6"/>
    <w:rsid w:val="00B02894"/>
    <w:rsid w:val="00B1169F"/>
    <w:rsid w:val="00B40617"/>
    <w:rsid w:val="00B413B9"/>
    <w:rsid w:val="00B60D19"/>
    <w:rsid w:val="00B93605"/>
    <w:rsid w:val="00BE2F43"/>
    <w:rsid w:val="00C0038B"/>
    <w:rsid w:val="00C06B60"/>
    <w:rsid w:val="00C1016D"/>
    <w:rsid w:val="00C14C34"/>
    <w:rsid w:val="00C473FB"/>
    <w:rsid w:val="00C62357"/>
    <w:rsid w:val="00C67579"/>
    <w:rsid w:val="00C770D9"/>
    <w:rsid w:val="00C913CD"/>
    <w:rsid w:val="00CE48F1"/>
    <w:rsid w:val="00D07074"/>
    <w:rsid w:val="00D07CAC"/>
    <w:rsid w:val="00D30D2A"/>
    <w:rsid w:val="00D90A98"/>
    <w:rsid w:val="00DC2FBE"/>
    <w:rsid w:val="00DD0760"/>
    <w:rsid w:val="00DE749B"/>
    <w:rsid w:val="00E03283"/>
    <w:rsid w:val="00E11513"/>
    <w:rsid w:val="00E33DD9"/>
    <w:rsid w:val="00E40C0B"/>
    <w:rsid w:val="00EA17D0"/>
    <w:rsid w:val="00F02059"/>
    <w:rsid w:val="00F4091A"/>
    <w:rsid w:val="00F41DCA"/>
    <w:rsid w:val="00F542D2"/>
    <w:rsid w:val="00FA3775"/>
    <w:rsid w:val="00FB2350"/>
    <w:rsid w:val="00FB55CD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INFORMACI&#211;N%20P&#218;BLICA%202024\02%20FEBRERO%20%202024\BASE%20DE%20DATOS%20-%20FEBRERO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INFORMACI&#211;N%20P&#218;BLICA%202024\02%20FEBRERO%20%202024\BASE%20DE%20DATOS%20-%20FEBRERO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PERSONAL MUJERES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'BASE DE DATOS'!$B$17</c:f>
              <c:strCache>
                <c:ptCount val="1"/>
                <c:pt idx="0">
                  <c:v>18-30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DATOS'!$C$17:$G$17</c:f>
              <c:numCache>
                <c:formatCode>General</c:formatCode>
                <c:ptCount val="5"/>
                <c:pt idx="0">
                  <c:v>13</c:v>
                </c:pt>
                <c:pt idx="3">
                  <c:v>191</c:v>
                </c:pt>
              </c:numCache>
            </c:numRef>
          </c:val>
        </c:ser>
        <c:ser>
          <c:idx val="1"/>
          <c:order val="1"/>
          <c:tx>
            <c:strRef>
              <c:f>'BASE DE DATOS'!$B$18</c:f>
              <c:strCache>
                <c:ptCount val="1"/>
                <c:pt idx="0">
                  <c:v>31-50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DATOS'!$C$18:$G$18</c:f>
              <c:numCache>
                <c:formatCode>General</c:formatCode>
                <c:ptCount val="5"/>
                <c:pt idx="0">
                  <c:v>47</c:v>
                </c:pt>
                <c:pt idx="1">
                  <c:v>2</c:v>
                </c:pt>
                <c:pt idx="3">
                  <c:v>718</c:v>
                </c:pt>
              </c:numCache>
            </c:numRef>
          </c:val>
        </c:ser>
        <c:ser>
          <c:idx val="2"/>
          <c:order val="2"/>
          <c:tx>
            <c:strRef>
              <c:f>'BASE DE DATOS'!$B$19</c:f>
              <c:strCache>
                <c:ptCount val="1"/>
                <c:pt idx="0">
                  <c:v>51-70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DATOS'!$C$19:$G$19</c:f>
              <c:numCache>
                <c:formatCode>General</c:formatCode>
                <c:ptCount val="5"/>
                <c:pt idx="0">
                  <c:v>12</c:v>
                </c:pt>
                <c:pt idx="1">
                  <c:v>1</c:v>
                </c:pt>
                <c:pt idx="3">
                  <c:v>248</c:v>
                </c:pt>
              </c:numCache>
            </c:numRef>
          </c:val>
        </c:ser>
        <c:ser>
          <c:idx val="3"/>
          <c:order val="3"/>
          <c:tx>
            <c:strRef>
              <c:f>'BASE DE DATOS'!$B$20</c:f>
              <c:strCache>
                <c:ptCount val="1"/>
                <c:pt idx="0">
                  <c:v>71+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DATOS'!$C$20:$G$20</c:f>
              <c:numCache>
                <c:formatCode>General</c:formatCode>
                <c:ptCount val="5"/>
                <c:pt idx="3">
                  <c:v>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28860160"/>
        <c:axId val="128874368"/>
      </c:barChart>
      <c:catAx>
        <c:axId val="128860160"/>
        <c:scaling>
          <c:orientation val="minMax"/>
        </c:scaling>
        <c:delete val="0"/>
        <c:axPos val="b"/>
        <c:majorTickMark val="none"/>
        <c:minorTickMark val="none"/>
        <c:tickLblPos val="nextTo"/>
        <c:crossAx val="128874368"/>
        <c:crosses val="autoZero"/>
        <c:auto val="1"/>
        <c:lblAlgn val="ctr"/>
        <c:lblOffset val="100"/>
        <c:noMultiLvlLbl val="0"/>
      </c:catAx>
      <c:valAx>
        <c:axId val="12887436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2886016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PERSONAL HOMBRES</a:t>
            </a:r>
          </a:p>
        </c:rich>
      </c:tx>
      <c:layout>
        <c:manualLayout>
          <c:xMode val="edge"/>
          <c:yMode val="edge"/>
          <c:x val="0.2925754753603701"/>
          <c:y val="2.7777777777777776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'BASE DE DATOS'!$B$28</c:f>
              <c:strCache>
                <c:ptCount val="1"/>
                <c:pt idx="0">
                  <c:v>18-30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DATOS'!$C$28:$G$28</c:f>
              <c:numCache>
                <c:formatCode>General</c:formatCode>
                <c:ptCount val="5"/>
                <c:pt idx="0">
                  <c:v>7</c:v>
                </c:pt>
                <c:pt idx="1">
                  <c:v>2</c:v>
                </c:pt>
                <c:pt idx="2">
                  <c:v>1</c:v>
                </c:pt>
                <c:pt idx="3">
                  <c:v>180</c:v>
                </c:pt>
              </c:numCache>
            </c:numRef>
          </c:val>
        </c:ser>
        <c:ser>
          <c:idx val="1"/>
          <c:order val="1"/>
          <c:tx>
            <c:strRef>
              <c:f>'BASE DE DATOS'!$B$29</c:f>
              <c:strCache>
                <c:ptCount val="1"/>
                <c:pt idx="0">
                  <c:v>31-50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DATOS'!$C$29:$G$29</c:f>
              <c:numCache>
                <c:formatCode>General</c:formatCode>
                <c:ptCount val="5"/>
                <c:pt idx="0">
                  <c:v>25</c:v>
                </c:pt>
                <c:pt idx="1">
                  <c:v>3</c:v>
                </c:pt>
                <c:pt idx="2">
                  <c:v>1</c:v>
                </c:pt>
                <c:pt idx="3">
                  <c:v>384</c:v>
                </c:pt>
              </c:numCache>
            </c:numRef>
          </c:val>
        </c:ser>
        <c:ser>
          <c:idx val="2"/>
          <c:order val="2"/>
          <c:tx>
            <c:strRef>
              <c:f>'BASE DE DATOS'!$B$30</c:f>
              <c:strCache>
                <c:ptCount val="1"/>
                <c:pt idx="0">
                  <c:v>51-70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DATOS'!$C$30:$G$30</c:f>
              <c:numCache>
                <c:formatCode>General</c:formatCode>
                <c:ptCount val="5"/>
                <c:pt idx="0">
                  <c:v>10</c:v>
                </c:pt>
                <c:pt idx="1">
                  <c:v>1</c:v>
                </c:pt>
                <c:pt idx="3">
                  <c:v>123</c:v>
                </c:pt>
              </c:numCache>
            </c:numRef>
          </c:val>
        </c:ser>
        <c:ser>
          <c:idx val="3"/>
          <c:order val="3"/>
          <c:tx>
            <c:strRef>
              <c:f>'BASE DE DATOS'!$B$31</c:f>
              <c:strCache>
                <c:ptCount val="1"/>
                <c:pt idx="0">
                  <c:v>71+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DATOS'!$C$31:$G$31</c:f>
              <c:numCache>
                <c:formatCode>General</c:formatCode>
                <c:ptCount val="5"/>
                <c:pt idx="3">
                  <c:v>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34503808"/>
        <c:axId val="134518272"/>
      </c:barChart>
      <c:catAx>
        <c:axId val="134503808"/>
        <c:scaling>
          <c:orientation val="minMax"/>
        </c:scaling>
        <c:delete val="0"/>
        <c:axPos val="b"/>
        <c:majorTickMark val="none"/>
        <c:minorTickMark val="none"/>
        <c:tickLblPos val="nextTo"/>
        <c:crossAx val="134518272"/>
        <c:crosses val="autoZero"/>
        <c:auto val="1"/>
        <c:lblAlgn val="ctr"/>
        <c:lblOffset val="100"/>
        <c:noMultiLvlLbl val="0"/>
      </c:catAx>
      <c:valAx>
        <c:axId val="13451827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3450380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53460-A120-464B-A2C3-95F72044C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44</cp:revision>
  <cp:lastPrinted>2024-03-05T16:35:00Z</cp:lastPrinted>
  <dcterms:created xsi:type="dcterms:W3CDTF">2022-03-09T16:28:00Z</dcterms:created>
  <dcterms:modified xsi:type="dcterms:W3CDTF">2024-03-05T16:36:00Z</dcterms:modified>
</cp:coreProperties>
</file>